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BD44B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FF1B9C" w:rsidRPr="00FF1B9C">
                    <w:rPr>
                      <w:sz w:val="24"/>
                      <w:szCs w:val="24"/>
                    </w:rPr>
                    <w:t>25.03.2024 №34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BD44B7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FF1B9C" w:rsidP="00466F41">
                  <w:pPr>
                    <w:jc w:val="center"/>
                    <w:rPr>
                      <w:sz w:val="24"/>
                      <w:szCs w:val="24"/>
                    </w:rPr>
                  </w:pPr>
                  <w:r w:rsidRPr="00FF1B9C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bookmarkStart w:id="0" w:name="_Hlk24045141"/>
      <w:bookmarkStart w:id="1" w:name="_Hlk24045821"/>
      <w:r w:rsidR="0048284D" w:rsidRPr="00487186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5066ED">
        <w:rPr>
          <w:b/>
          <w:color w:val="000000"/>
          <w:sz w:val="24"/>
          <w:szCs w:val="24"/>
        </w:rPr>
        <w:t>.03.0</w:t>
      </w:r>
      <w:r w:rsidR="0048284D">
        <w:rPr>
          <w:b/>
          <w:color w:val="000000"/>
          <w:sz w:val="24"/>
          <w:szCs w:val="24"/>
        </w:rPr>
        <w:t>1</w:t>
      </w:r>
      <w:bookmarkEnd w:id="0"/>
      <w:r w:rsidR="00697A5A">
        <w:rPr>
          <w:b/>
          <w:color w:val="000000"/>
          <w:sz w:val="24"/>
          <w:szCs w:val="24"/>
        </w:rPr>
        <w:t>П</w:t>
      </w:r>
      <w:r w:rsidR="00A76035">
        <w:rPr>
          <w:b/>
          <w:color w:val="000000"/>
          <w:sz w:val="24"/>
          <w:szCs w:val="24"/>
        </w:rPr>
        <w:t>сихолог</w:t>
      </w:r>
      <w:bookmarkEnd w:id="1"/>
      <w:r w:rsidR="0048284D">
        <w:rPr>
          <w:b/>
          <w:color w:val="000000"/>
          <w:sz w:val="24"/>
          <w:szCs w:val="24"/>
        </w:rPr>
        <w:t>ия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2" w:name="_Hlk24046321"/>
      <w:bookmarkStart w:id="3" w:name="_Hlk24045837"/>
      <w:r w:rsidR="00A76035">
        <w:rPr>
          <w:b/>
          <w:color w:val="000000"/>
          <w:sz w:val="24"/>
          <w:szCs w:val="24"/>
        </w:rPr>
        <w:t>Психологи</w:t>
      </w:r>
      <w:r w:rsidR="0048284D">
        <w:rPr>
          <w:b/>
          <w:color w:val="000000"/>
          <w:sz w:val="24"/>
          <w:szCs w:val="24"/>
        </w:rPr>
        <w:t>ческое консультирование</w:t>
      </w:r>
      <w:bookmarkEnd w:id="2"/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3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FF1B9C" w:rsidRPr="001C16B6" w:rsidRDefault="00FF1B9C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FF1B9C" w:rsidRPr="00FF1B9C">
        <w:rPr>
          <w:color w:val="000000"/>
          <w:sz w:val="24"/>
          <w:szCs w:val="24"/>
        </w:rPr>
        <w:t>2024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 xml:space="preserve">Протокол </w:t>
      </w:r>
      <w:r w:rsidR="00FF1B9C" w:rsidRPr="00FF1B9C">
        <w:rPr>
          <w:sz w:val="28"/>
          <w:szCs w:val="28"/>
        </w:rPr>
        <w:t>№4 от 25.03.2024</w:t>
      </w:r>
    </w:p>
    <w:p w:rsidR="00FF1B9C" w:rsidRDefault="0014266B" w:rsidP="00FF1B9C">
      <w:pPr>
        <w:rPr>
          <w:sz w:val="24"/>
          <w:szCs w:val="24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FF1B9C" w:rsidRPr="00FF1B9C">
        <w:rPr>
          <w:sz w:val="24"/>
          <w:szCs w:val="24"/>
        </w:rPr>
        <w:t xml:space="preserve"> </w:t>
      </w:r>
      <w:r w:rsidR="00FF1B9C">
        <w:rPr>
          <w:sz w:val="24"/>
          <w:szCs w:val="24"/>
        </w:rPr>
        <w:t>к.п.н., доцент Котлярова Т.С.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>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>е бакалавриата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FF1B9C" w:rsidRPr="00FF1B9C">
        <w:rPr>
          <w:color w:val="000000"/>
          <w:sz w:val="24"/>
          <w:szCs w:val="24"/>
        </w:rPr>
        <w:t xml:space="preserve">2024/2025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F1B9C" w:rsidRPr="00ED5E1E">
        <w:rPr>
          <w:sz w:val="24"/>
        </w:rPr>
        <w:t>25.03.2024 №34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FF1B9C" w:rsidRPr="00FF1B9C">
        <w:rPr>
          <w:b/>
          <w:sz w:val="24"/>
          <w:szCs w:val="24"/>
        </w:rPr>
        <w:t xml:space="preserve">2024/2025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FF1B9C" w:rsidRPr="00FF1B9C">
        <w:rPr>
          <w:color w:val="000000"/>
          <w:sz w:val="24"/>
          <w:szCs w:val="24"/>
        </w:rPr>
        <w:t xml:space="preserve">2024/2025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 xml:space="preserve">управления системами самоорганизации и </w:t>
            </w:r>
            <w:r w:rsidRPr="001C16B6">
              <w:rPr>
                <w:sz w:val="24"/>
                <w:szCs w:val="24"/>
              </w:rPr>
              <w:lastRenderedPageBreak/>
              <w:t>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FF1B9C" w:rsidRPr="001C16B6" w:rsidTr="00FF1B9C">
        <w:tc>
          <w:tcPr>
            <w:tcW w:w="4365" w:type="dxa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F1B9C" w:rsidRPr="001C16B6" w:rsidTr="00FF1B9C">
        <w:tc>
          <w:tcPr>
            <w:tcW w:w="4365" w:type="dxa"/>
            <w:vAlign w:val="center"/>
          </w:tcPr>
          <w:p w:rsidR="00FF1B9C" w:rsidRPr="001C16B6" w:rsidRDefault="00FF1B9C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FF1B9C" w:rsidRPr="001C16B6" w:rsidRDefault="00FF1B9C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75896" w:rsidRDefault="00875896" w:rsidP="00FF1B9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FF1B9C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 xml:space="preserve"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1C16B6">
        <w:rPr>
          <w:sz w:val="18"/>
          <w:szCs w:val="18"/>
        </w:rPr>
        <w:lastRenderedPageBreak/>
        <w:t>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FF1B9C">
        <w:rPr>
          <w:b/>
          <w:color w:val="000000"/>
          <w:sz w:val="24"/>
          <w:szCs w:val="24"/>
        </w:rPr>
        <w:t>2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</w:t>
      </w:r>
      <w:r w:rsidRPr="001C16B6">
        <w:rPr>
          <w:sz w:val="24"/>
          <w:szCs w:val="24"/>
        </w:rPr>
        <w:lastRenderedPageBreak/>
        <w:t>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</w:t>
      </w:r>
      <w:r w:rsidRPr="001C16B6">
        <w:lastRenderedPageBreak/>
        <w:t>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</w:t>
      </w:r>
      <w:r w:rsidRPr="003F23C9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учебник). — ISBN 978-5-534-06243-4. — Текст : электронный // ЭБС Юрайт [сайт]. — URL: </w:t>
      </w:r>
      <w:hyperlink r:id="rId10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23C9">
        <w:rPr>
          <w:rFonts w:ascii="Times New Roman" w:hAnsi="Times New Roman"/>
          <w:sz w:val="24"/>
          <w:szCs w:val="24"/>
        </w:rPr>
        <w:t xml:space="preserve">Рамендик, Д. М.  Тренинг личностного роста : учебник и практикум для академического бакалавриата / Д. М. Рамендик. — 2-е изд., испр. и доп. — Москва : 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D44B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1C16B6">
        <w:rPr>
          <w:color w:val="000000"/>
          <w:sz w:val="24"/>
          <w:szCs w:val="24"/>
        </w:rPr>
        <w:lastRenderedPageBreak/>
        <w:t xml:space="preserve">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1C16B6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F23C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BD44B7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BD44B7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BD44B7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BD44B7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BD44B7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BD44B7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</w:t>
      </w:r>
      <w:r w:rsidRPr="00D2590A">
        <w:rPr>
          <w:color w:val="000000"/>
          <w:sz w:val="24"/>
          <w:szCs w:val="24"/>
        </w:rPr>
        <w:lastRenderedPageBreak/>
        <w:t xml:space="preserve">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</w:t>
      </w:r>
      <w:r w:rsidRPr="00D2590A">
        <w:rPr>
          <w:color w:val="000000"/>
          <w:sz w:val="24"/>
          <w:szCs w:val="24"/>
        </w:rPr>
        <w:lastRenderedPageBreak/>
        <w:t xml:space="preserve">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74" w:rsidRDefault="00AA2F74" w:rsidP="00160BC1">
      <w:r>
        <w:separator/>
      </w:r>
    </w:p>
  </w:endnote>
  <w:endnote w:type="continuationSeparator" w:id="0">
    <w:p w:rsidR="00AA2F74" w:rsidRDefault="00AA2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74" w:rsidRDefault="00AA2F74" w:rsidP="00160BC1">
      <w:r>
        <w:separator/>
      </w:r>
    </w:p>
  </w:footnote>
  <w:footnote w:type="continuationSeparator" w:id="0">
    <w:p w:rsidR="00AA2F74" w:rsidRDefault="00AA2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D44B7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07C1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B9C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2762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BD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46101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68</cp:revision>
  <cp:lastPrinted>2019-03-03T14:20:00Z</cp:lastPrinted>
  <dcterms:created xsi:type="dcterms:W3CDTF">2018-12-03T04:33:00Z</dcterms:created>
  <dcterms:modified xsi:type="dcterms:W3CDTF">2024-05-18T13:27:00Z</dcterms:modified>
</cp:coreProperties>
</file>